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9AE6A" w14:textId="77777777" w:rsidR="00C1441B" w:rsidRPr="00C1441B" w:rsidRDefault="00C1441B" w:rsidP="00C1441B">
      <w:pPr>
        <w:spacing w:after="240" w:line="240" w:lineRule="auto"/>
        <w:outlineLvl w:val="0"/>
        <w:rPr>
          <w:rFonts w:ascii="Times New Roman" w:eastAsia="Times New Roman" w:hAnsi="Times New Roman" w:cs="Times New Roman"/>
          <w:b/>
          <w:bCs/>
          <w:color w:val="000000"/>
          <w:kern w:val="36"/>
          <w:sz w:val="54"/>
          <w:szCs w:val="54"/>
        </w:rPr>
      </w:pPr>
      <w:r w:rsidRPr="00C1441B">
        <w:rPr>
          <w:rFonts w:ascii="Times New Roman" w:eastAsia="Times New Roman" w:hAnsi="Times New Roman" w:cs="Times New Roman"/>
          <w:b/>
          <w:bCs/>
          <w:color w:val="000000"/>
          <w:kern w:val="36"/>
          <w:sz w:val="54"/>
          <w:szCs w:val="54"/>
        </w:rPr>
        <w:t>Annuities are an Excellent Alternative Asset Class!</w:t>
      </w:r>
    </w:p>
    <w:p w14:paraId="26A4E742" w14:textId="44A13DA2" w:rsidR="00C1441B" w:rsidRDefault="00C1441B" w:rsidP="00C1441B">
      <w:pPr>
        <w:spacing w:after="360" w:line="240" w:lineRule="auto"/>
        <w:rPr>
          <w:rFonts w:ascii="Times New Roman" w:eastAsia="Times New Roman" w:hAnsi="Times New Roman" w:cs="Times New Roman"/>
          <w:caps/>
          <w:color w:val="336699"/>
          <w:sz w:val="18"/>
          <w:szCs w:val="18"/>
          <w:u w:val="single"/>
        </w:rPr>
      </w:pPr>
      <w:r w:rsidRPr="00C1441B">
        <w:rPr>
          <w:rFonts w:ascii="Times New Roman" w:eastAsia="Times New Roman" w:hAnsi="Times New Roman" w:cs="Times New Roman"/>
          <w:caps/>
          <w:color w:val="999999"/>
          <w:sz w:val="18"/>
          <w:szCs w:val="18"/>
        </w:rPr>
        <w:t>MAY 27, 2018 BY </w:t>
      </w:r>
      <w:hyperlink r:id="rId5" w:history="1">
        <w:r w:rsidRPr="00C1441B">
          <w:rPr>
            <w:rFonts w:ascii="Times New Roman" w:eastAsia="Times New Roman" w:hAnsi="Times New Roman" w:cs="Times New Roman"/>
            <w:caps/>
            <w:color w:val="336699"/>
            <w:sz w:val="18"/>
            <w:szCs w:val="18"/>
          </w:rPr>
          <w:t>ANNUITY GUYS®</w:t>
        </w:r>
      </w:hyperlink>
      <w:r w:rsidRPr="00C1441B">
        <w:rPr>
          <w:rFonts w:ascii="Times New Roman" w:eastAsia="Times New Roman" w:hAnsi="Times New Roman" w:cs="Times New Roman"/>
          <w:caps/>
          <w:color w:val="999999"/>
          <w:sz w:val="18"/>
          <w:szCs w:val="18"/>
        </w:rPr>
        <w:t> </w:t>
      </w:r>
      <w:hyperlink r:id="rId6" w:anchor="comments" w:history="1">
        <w:r w:rsidRPr="00C1441B">
          <w:rPr>
            <w:rFonts w:ascii="Times New Roman" w:eastAsia="Times New Roman" w:hAnsi="Times New Roman" w:cs="Times New Roman"/>
            <w:caps/>
            <w:color w:val="336699"/>
            <w:sz w:val="18"/>
            <w:szCs w:val="18"/>
            <w:u w:val="single"/>
          </w:rPr>
          <w:t>2 COMMENTS</w:t>
        </w:r>
      </w:hyperlink>
    </w:p>
    <w:p w14:paraId="78C63AB4" w14:textId="378B4CEB" w:rsidR="00584C1B" w:rsidRDefault="00584C1B" w:rsidP="00C1441B">
      <w:pPr>
        <w:spacing w:after="360" w:line="240" w:lineRule="auto"/>
        <w:rPr>
          <w:rFonts w:ascii="Times New Roman" w:eastAsia="Times New Roman" w:hAnsi="Times New Roman" w:cs="Times New Roman"/>
          <w:caps/>
          <w:color w:val="999999"/>
          <w:sz w:val="18"/>
          <w:szCs w:val="18"/>
        </w:rPr>
      </w:pPr>
      <w:hyperlink r:id="rId7" w:history="1">
        <w:r w:rsidRPr="00F1229C">
          <w:rPr>
            <w:rStyle w:val="Hyperlink"/>
            <w:rFonts w:ascii="Times New Roman" w:eastAsia="Times New Roman" w:hAnsi="Times New Roman" w:cs="Times New Roman"/>
            <w:caps/>
            <w:sz w:val="18"/>
            <w:szCs w:val="18"/>
          </w:rPr>
          <w:t>https://annuityguys.org/why-are-annuities-an-excellent-alternative-asset-class/</w:t>
        </w:r>
      </w:hyperlink>
    </w:p>
    <w:p w14:paraId="1F48A525" w14:textId="2D0516B3"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What goes up but does not come down? No, this is not the start of some riddle to be answered next week; but rather an often</w:t>
      </w:r>
      <w:r w:rsidR="003412D2">
        <w:rPr>
          <w:rFonts w:ascii="Arial" w:eastAsia="Times New Roman" w:hAnsi="Arial" w:cs="Arial"/>
          <w:color w:val="666666"/>
          <w:sz w:val="24"/>
          <w:szCs w:val="24"/>
        </w:rPr>
        <w:t>,</w:t>
      </w:r>
      <w:r w:rsidRPr="00C1441B">
        <w:rPr>
          <w:rFonts w:ascii="Arial" w:eastAsia="Times New Roman" w:hAnsi="Arial" w:cs="Arial"/>
          <w:color w:val="666666"/>
          <w:sz w:val="24"/>
          <w:szCs w:val="24"/>
        </w:rPr>
        <w:t xml:space="preserve"> overlooked retirement growth option that can be easily implemented anyti</w:t>
      </w:r>
      <w:bookmarkStart w:id="0" w:name="_GoBack"/>
      <w:bookmarkEnd w:id="0"/>
      <w:r w:rsidRPr="00C1441B">
        <w:rPr>
          <w:rFonts w:ascii="Arial" w:eastAsia="Times New Roman" w:hAnsi="Arial" w:cs="Arial"/>
          <w:color w:val="666666"/>
          <w:sz w:val="24"/>
          <w:szCs w:val="24"/>
        </w:rPr>
        <w:t>me you choose to use it!</w:t>
      </w:r>
    </w:p>
    <w:p w14:paraId="31BB4A84" w14:textId="32B337ED" w:rsidR="00C1441B" w:rsidRPr="00C1441B" w:rsidRDefault="00C1441B" w:rsidP="00C1441B">
      <w:pPr>
        <w:shd w:val="clear" w:color="auto" w:fill="FFFFFF"/>
        <w:spacing w:after="390" w:line="240" w:lineRule="auto"/>
        <w:rPr>
          <w:rFonts w:ascii="Times New Roman" w:eastAsia="Times New Roman" w:hAnsi="Times New Roman" w:cs="Times New Roman"/>
          <w:sz w:val="24"/>
          <w:szCs w:val="24"/>
        </w:rPr>
      </w:pPr>
      <w:r w:rsidRPr="00C1441B">
        <w:rPr>
          <w:rFonts w:ascii="Arial" w:eastAsia="Times New Roman" w:hAnsi="Arial" w:cs="Arial"/>
          <w:color w:val="666666"/>
          <w:sz w:val="24"/>
          <w:szCs w:val="24"/>
        </w:rPr>
        <w:t>Annuities are best known for providing a stream of income; however, fixed index annuities can be a great alternative asset class for folks seeking safer growth opportunities that helps protect their principal balance while yielding considerably higher growth than what is offered by most of the other</w:t>
      </w:r>
      <w:r>
        <w:rPr>
          <w:rFonts w:ascii="Arial" w:eastAsia="Times New Roman" w:hAnsi="Arial" w:cs="Arial"/>
          <w:color w:val="666666"/>
          <w:sz w:val="24"/>
          <w:szCs w:val="24"/>
        </w:rPr>
        <w:t xml:space="preserve"> l</w:t>
      </w:r>
      <w:r w:rsidRPr="00C1441B">
        <w:rPr>
          <w:rFonts w:ascii="Arial" w:eastAsia="Times New Roman" w:hAnsi="Arial" w:cs="Arial"/>
          <w:color w:val="666666"/>
          <w:sz w:val="24"/>
          <w:szCs w:val="24"/>
          <w:shd w:val="clear" w:color="auto" w:fill="FFFFFF"/>
        </w:rPr>
        <w:t>ower risk alternatives like banks, money markets, and mattress cash! (Lol:)</w:t>
      </w:r>
    </w:p>
    <w:p w14:paraId="792672C8" w14:textId="77777777"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Many retirees are seeking alternatives to the volatility and principal risk of today’s equities markets. Thus, they are looking toward annuities as a way to offload some of the investment risk in their portfolios. Insurance companies specialize in managing risk and generating stable returns across various market conditions. As a group, insurance companies offer a safer path for investors looking to safeguard their life’s savings.</w:t>
      </w:r>
    </w:p>
    <w:p w14:paraId="530E51C6" w14:textId="77777777"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Many recent studies have highlighted the benefits of holding annuities as an alternative to bonds for retirees. By holding annuities, retirees receive the benefit of safer growth which is often comparable to the returns offered by investment grade bonds. However, annuities have the added benefit of lifetime income **guarantees if needed. Annuities also help mitigate or eliminate the interest rate risk posed by holding bonds or bond funds during a rising interest rate environment, which could happen soon!</w:t>
      </w:r>
    </w:p>
    <w:p w14:paraId="67640127" w14:textId="77777777"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As individuals look at alternative sources for safe income and growth potential, annuities have attracted an even larger pool of retirees due to the advent of non-correlated indexes being offered in the fixed-index annuity classification. These non-correlated indexes offer annuity clients the ability to hold an asset class that does not rely on the same growth strategies as their typical security holdings for market growth using the most common retirement portfolio indices such as the S&amp;P 500, NASDAQ, Dow, including common bond indices. The utilization of index annuities that offer an opportunity for growth, even during market downturns, has made them even more attractive for retirees looking to grow and safeguard their dollars.</w:t>
      </w:r>
    </w:p>
    <w:p w14:paraId="028D2869" w14:textId="4C137866"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 xml:space="preserve">One should not overlook the fact that most fixed and fixed index annuities come with no fees or charges. Savers and investors looking to benefit from the growth potential </w:t>
      </w:r>
      <w:r w:rsidRPr="00C1441B">
        <w:rPr>
          <w:rFonts w:ascii="Arial" w:eastAsia="Times New Roman" w:hAnsi="Arial" w:cs="Arial"/>
          <w:color w:val="666666"/>
          <w:sz w:val="24"/>
          <w:szCs w:val="24"/>
        </w:rPr>
        <w:lastRenderedPageBreak/>
        <w:t>offered by this type of annuity can obtain an annuity of this type with absolutely no fees. This no charge option should not be overlooked by retirees looking to diversify their portfolio and do so in the most cost efficient and effective way possible. However, for those seeking additional **guarantees of income, death benefits and long</w:t>
      </w:r>
      <w:r w:rsidR="008C673E">
        <w:rPr>
          <w:rFonts w:ascii="Arial" w:eastAsia="Times New Roman" w:hAnsi="Arial" w:cs="Arial"/>
          <w:color w:val="666666"/>
          <w:sz w:val="24"/>
          <w:szCs w:val="24"/>
        </w:rPr>
        <w:t>-</w:t>
      </w:r>
      <w:r w:rsidRPr="00C1441B">
        <w:rPr>
          <w:rFonts w:ascii="Arial" w:eastAsia="Times New Roman" w:hAnsi="Arial" w:cs="Arial"/>
          <w:color w:val="666666"/>
          <w:sz w:val="24"/>
          <w:szCs w:val="24"/>
        </w:rPr>
        <w:t>term care needs, annuities offer unparalleled benefits for an additional charge when desired.</w:t>
      </w:r>
    </w:p>
    <w:p w14:paraId="7C54058E" w14:textId="77777777"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In summary:</w:t>
      </w:r>
    </w:p>
    <w:p w14:paraId="3E660862" w14:textId="77777777" w:rsidR="00C1441B" w:rsidRPr="00C1441B" w:rsidRDefault="00C1441B" w:rsidP="00C1441B">
      <w:pPr>
        <w:numPr>
          <w:ilvl w:val="0"/>
          <w:numId w:val="1"/>
        </w:numPr>
        <w:shd w:val="clear" w:color="auto" w:fill="FFFFFF"/>
        <w:spacing w:before="100" w:beforeAutospacing="1" w:after="100" w:afterAutospacing="1" w:line="240" w:lineRule="auto"/>
        <w:ind w:left="600"/>
        <w:rPr>
          <w:rFonts w:ascii="Arial" w:eastAsia="Times New Roman" w:hAnsi="Arial" w:cs="Arial"/>
          <w:color w:val="666666"/>
          <w:sz w:val="24"/>
          <w:szCs w:val="24"/>
        </w:rPr>
      </w:pPr>
      <w:r w:rsidRPr="00C1441B">
        <w:rPr>
          <w:rFonts w:ascii="Arial" w:eastAsia="Times New Roman" w:hAnsi="Arial" w:cs="Arial"/>
          <w:color w:val="666666"/>
          <w:sz w:val="24"/>
          <w:szCs w:val="24"/>
        </w:rPr>
        <w:t>Safety of highly rated insurance companies;</w:t>
      </w:r>
    </w:p>
    <w:p w14:paraId="6B5C6274" w14:textId="77777777" w:rsidR="00C1441B" w:rsidRPr="00C1441B" w:rsidRDefault="00C1441B" w:rsidP="00C1441B">
      <w:pPr>
        <w:numPr>
          <w:ilvl w:val="0"/>
          <w:numId w:val="1"/>
        </w:numPr>
        <w:shd w:val="clear" w:color="auto" w:fill="FFFFFF"/>
        <w:spacing w:before="100" w:beforeAutospacing="1" w:after="100" w:afterAutospacing="1" w:line="240" w:lineRule="auto"/>
        <w:ind w:left="600"/>
        <w:rPr>
          <w:rFonts w:ascii="Arial" w:eastAsia="Times New Roman" w:hAnsi="Arial" w:cs="Arial"/>
          <w:color w:val="666666"/>
          <w:sz w:val="24"/>
          <w:szCs w:val="24"/>
        </w:rPr>
      </w:pPr>
      <w:r w:rsidRPr="00C1441B">
        <w:rPr>
          <w:rFonts w:ascii="Arial" w:eastAsia="Times New Roman" w:hAnsi="Arial" w:cs="Arial"/>
          <w:color w:val="666666"/>
          <w:sz w:val="24"/>
          <w:szCs w:val="24"/>
        </w:rPr>
        <w:t>Insurance companies that specialize in managing risk;</w:t>
      </w:r>
    </w:p>
    <w:p w14:paraId="5239E796" w14:textId="77777777" w:rsidR="00C1441B" w:rsidRPr="00C1441B" w:rsidRDefault="00C1441B" w:rsidP="00C1441B">
      <w:pPr>
        <w:numPr>
          <w:ilvl w:val="0"/>
          <w:numId w:val="1"/>
        </w:numPr>
        <w:shd w:val="clear" w:color="auto" w:fill="FFFFFF"/>
        <w:spacing w:before="100" w:beforeAutospacing="1" w:after="100" w:afterAutospacing="1" w:line="240" w:lineRule="auto"/>
        <w:ind w:left="600"/>
        <w:rPr>
          <w:rFonts w:ascii="Arial" w:eastAsia="Times New Roman" w:hAnsi="Arial" w:cs="Arial"/>
          <w:color w:val="666666"/>
          <w:sz w:val="24"/>
          <w:szCs w:val="24"/>
        </w:rPr>
      </w:pPr>
      <w:r w:rsidRPr="00C1441B">
        <w:rPr>
          <w:rFonts w:ascii="Arial" w:eastAsia="Times New Roman" w:hAnsi="Arial" w:cs="Arial"/>
          <w:color w:val="666666"/>
          <w:sz w:val="24"/>
          <w:szCs w:val="24"/>
        </w:rPr>
        <w:t>Investment grade bond alternative offering similar growth; (annuities mitigate or eliminate bond credit risk and interest rate risk, while protecting retirees against longevity risk and loss of principal risk)</w:t>
      </w:r>
    </w:p>
    <w:p w14:paraId="1276519E" w14:textId="77777777" w:rsidR="00C1441B" w:rsidRPr="00C1441B" w:rsidRDefault="00C1441B" w:rsidP="00C1441B">
      <w:pPr>
        <w:numPr>
          <w:ilvl w:val="0"/>
          <w:numId w:val="1"/>
        </w:numPr>
        <w:shd w:val="clear" w:color="auto" w:fill="FFFFFF"/>
        <w:spacing w:before="100" w:beforeAutospacing="1" w:after="100" w:afterAutospacing="1" w:line="240" w:lineRule="auto"/>
        <w:ind w:left="600"/>
        <w:rPr>
          <w:rFonts w:ascii="Arial" w:eastAsia="Times New Roman" w:hAnsi="Arial" w:cs="Arial"/>
          <w:color w:val="666666"/>
          <w:sz w:val="24"/>
          <w:szCs w:val="24"/>
        </w:rPr>
      </w:pPr>
      <w:r w:rsidRPr="00C1441B">
        <w:rPr>
          <w:rFonts w:ascii="Arial" w:eastAsia="Times New Roman" w:hAnsi="Arial" w:cs="Arial"/>
          <w:color w:val="666666"/>
          <w:sz w:val="24"/>
          <w:szCs w:val="24"/>
        </w:rPr>
        <w:t>New non-correlated proprietary indices;</w:t>
      </w:r>
    </w:p>
    <w:p w14:paraId="6025D1FE" w14:textId="77777777" w:rsidR="00C1441B" w:rsidRPr="00C1441B" w:rsidRDefault="00C1441B" w:rsidP="00C1441B">
      <w:pPr>
        <w:numPr>
          <w:ilvl w:val="0"/>
          <w:numId w:val="1"/>
        </w:numPr>
        <w:shd w:val="clear" w:color="auto" w:fill="FFFFFF"/>
        <w:spacing w:before="100" w:beforeAutospacing="1" w:after="100" w:afterAutospacing="1" w:line="240" w:lineRule="auto"/>
        <w:ind w:left="600"/>
        <w:rPr>
          <w:rFonts w:ascii="Arial" w:eastAsia="Times New Roman" w:hAnsi="Arial" w:cs="Arial"/>
          <w:color w:val="666666"/>
          <w:sz w:val="24"/>
          <w:szCs w:val="24"/>
        </w:rPr>
      </w:pPr>
      <w:r w:rsidRPr="00C1441B">
        <w:rPr>
          <w:rFonts w:ascii="Arial" w:eastAsia="Times New Roman" w:hAnsi="Arial" w:cs="Arial"/>
          <w:color w:val="666666"/>
          <w:sz w:val="24"/>
          <w:szCs w:val="24"/>
        </w:rPr>
        <w:t>No fees or low fees.</w:t>
      </w:r>
    </w:p>
    <w:p w14:paraId="25F5F4F0" w14:textId="323942F3" w:rsidR="00C1441B" w:rsidRPr="00C1441B" w:rsidRDefault="00C1441B" w:rsidP="00C1441B">
      <w:pPr>
        <w:shd w:val="clear" w:color="auto" w:fill="FFFFFF"/>
        <w:spacing w:after="390" w:line="240" w:lineRule="auto"/>
        <w:rPr>
          <w:rFonts w:ascii="Arial" w:eastAsia="Times New Roman" w:hAnsi="Arial" w:cs="Arial"/>
          <w:color w:val="666666"/>
          <w:sz w:val="24"/>
          <w:szCs w:val="24"/>
        </w:rPr>
      </w:pPr>
      <w:r w:rsidRPr="00C1441B">
        <w:rPr>
          <w:rFonts w:ascii="Arial" w:eastAsia="Times New Roman" w:hAnsi="Arial" w:cs="Arial"/>
          <w:color w:val="666666"/>
          <w:sz w:val="24"/>
          <w:szCs w:val="24"/>
        </w:rPr>
        <w:t>So, when you’re looking for ways to round out your retirement portfolio do consider annuities and their benefits as one of your “Go-To, Non-Correlated Alternative Asset Classes.”</w:t>
      </w:r>
    </w:p>
    <w:p w14:paraId="77F82153" w14:textId="77777777" w:rsidR="00114D5B" w:rsidRDefault="00114D5B"/>
    <w:sectPr w:rsidR="00114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405A1"/>
    <w:multiLevelType w:val="multilevel"/>
    <w:tmpl w:val="3E98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1B"/>
    <w:rsid w:val="00114D5B"/>
    <w:rsid w:val="002B4252"/>
    <w:rsid w:val="003412D2"/>
    <w:rsid w:val="00584C1B"/>
    <w:rsid w:val="008C673E"/>
    <w:rsid w:val="00AC069A"/>
    <w:rsid w:val="00AF0063"/>
    <w:rsid w:val="00C1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FA56"/>
  <w15:chartTrackingRefBased/>
  <w15:docId w15:val="{6A92F83A-C77C-46B4-A1FD-F8343B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C1B"/>
    <w:rPr>
      <w:color w:val="0563C1" w:themeColor="hyperlink"/>
      <w:u w:val="single"/>
    </w:rPr>
  </w:style>
  <w:style w:type="character" w:styleId="UnresolvedMention">
    <w:name w:val="Unresolved Mention"/>
    <w:basedOn w:val="DefaultParagraphFont"/>
    <w:uiPriority w:val="99"/>
    <w:semiHidden/>
    <w:unhideWhenUsed/>
    <w:rsid w:val="00584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07355">
      <w:bodyDiv w:val="1"/>
      <w:marLeft w:val="0"/>
      <w:marRight w:val="0"/>
      <w:marTop w:val="0"/>
      <w:marBottom w:val="0"/>
      <w:divBdr>
        <w:top w:val="none" w:sz="0" w:space="0" w:color="auto"/>
        <w:left w:val="none" w:sz="0" w:space="0" w:color="auto"/>
        <w:bottom w:val="none" w:sz="0" w:space="0" w:color="auto"/>
        <w:right w:val="none" w:sz="0" w:space="0" w:color="auto"/>
      </w:divBdr>
      <w:divsChild>
        <w:div w:id="876819191">
          <w:marLeft w:val="0"/>
          <w:marRight w:val="0"/>
          <w:marTop w:val="0"/>
          <w:marBottom w:val="0"/>
          <w:divBdr>
            <w:top w:val="none" w:sz="0" w:space="0" w:color="auto"/>
            <w:left w:val="none" w:sz="0" w:space="0" w:color="auto"/>
            <w:bottom w:val="none" w:sz="0" w:space="0" w:color="auto"/>
            <w:right w:val="none" w:sz="0" w:space="0" w:color="auto"/>
          </w:divBdr>
        </w:div>
      </w:divsChild>
    </w:div>
    <w:div w:id="201656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nuityguys.org/why-are-annuities-an-excellent-alternative-asset-cl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nuityguys.org/why-are-annuities-an-excellent-alternative-asset-class/" TargetMode="External"/><Relationship Id="rId5" Type="http://schemas.openxmlformats.org/officeDocument/2006/relationships/hyperlink" Target="https://annuityguys.org/author/dvdfinanci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Farmer</dc:creator>
  <cp:keywords/>
  <dc:description/>
  <cp:lastModifiedBy>Joe Niedzielski</cp:lastModifiedBy>
  <cp:revision>2</cp:revision>
  <dcterms:created xsi:type="dcterms:W3CDTF">2019-03-22T16:57:00Z</dcterms:created>
  <dcterms:modified xsi:type="dcterms:W3CDTF">2019-03-22T16:57:00Z</dcterms:modified>
</cp:coreProperties>
</file>